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C99" w:rsidRDefault="009231D0">
      <w:pPr>
        <w:ind w:right="-200"/>
        <w:jc w:val="both"/>
        <w:sectPr w:rsidR="00BE3C99">
          <w:pgSz w:w="23809" w:h="31680"/>
          <w:pgMar w:top="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0.45pt;height:22in" o:allowincell="f">
            <v:imagedata r:id="rId6" o:title=""/>
          </v:shape>
        </w:pict>
      </w:r>
    </w:p>
    <w:p w:rsidR="00BE3C99" w:rsidRPr="005D76C8" w:rsidRDefault="005D76C8">
      <w:pPr>
        <w:spacing w:before="908" w:line="275" w:lineRule="atLeast"/>
        <w:ind w:right="-166" w:firstLine="708"/>
        <w:rPr>
          <w:lang w:val="ru-RU"/>
        </w:rPr>
      </w:pPr>
      <w:r w:rsidRPr="005D76C8">
        <w:rPr>
          <w:color w:val="000000"/>
          <w:lang w:val="ru-RU"/>
        </w:rPr>
        <w:lastRenderedPageBreak/>
        <w:t>и родителями об ответственности родителей за жизнь и здоровье детей во время каникул и дистанционного обучения.</w:t>
      </w:r>
    </w:p>
    <w:p w:rsidR="00BE3C99" w:rsidRPr="005D76C8" w:rsidRDefault="005D76C8">
      <w:pPr>
        <w:spacing w:before="1" w:after="1" w:line="275" w:lineRule="atLeast"/>
        <w:ind w:right="-166"/>
        <w:rPr>
          <w:lang w:val="ru-RU"/>
        </w:rPr>
      </w:pPr>
      <w:r w:rsidRPr="005D76C8">
        <w:rPr>
          <w:color w:val="000000"/>
          <w:lang w:val="ru-RU"/>
        </w:rPr>
        <w:t>Дети  готовили  для  родителей  подарки  под  руководством  классных  руководителей  и участвовали в акциях</w:t>
      </w:r>
    </w:p>
    <w:p w:rsidR="00BE3C99" w:rsidRDefault="005D76C8">
      <w:pPr>
        <w:numPr>
          <w:ilvl w:val="0"/>
          <w:numId w:val="1"/>
        </w:numPr>
        <w:spacing w:before="1" w:line="265" w:lineRule="atLeast"/>
        <w:ind w:right="-200"/>
        <w:jc w:val="both"/>
      </w:pPr>
      <w:proofErr w:type="spellStart"/>
      <w:r>
        <w:rPr>
          <w:color w:val="000000"/>
        </w:rPr>
        <w:t>Конкурс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рисунков</w:t>
      </w:r>
      <w:proofErr w:type="spellEnd"/>
      <w:r>
        <w:rPr>
          <w:color w:val="000000"/>
        </w:rPr>
        <w:t xml:space="preserve"> «</w:t>
      </w:r>
      <w:proofErr w:type="spellStart"/>
      <w:r>
        <w:rPr>
          <w:color w:val="000000"/>
        </w:rPr>
        <w:t>Профессия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родителей</w:t>
      </w:r>
      <w:proofErr w:type="spellEnd"/>
      <w:r>
        <w:rPr>
          <w:color w:val="000000"/>
        </w:rPr>
        <w:t>»;</w:t>
      </w:r>
    </w:p>
    <w:p w:rsidR="00BE3C99" w:rsidRDefault="005D76C8">
      <w:pPr>
        <w:numPr>
          <w:ilvl w:val="0"/>
          <w:numId w:val="1"/>
        </w:numPr>
        <w:spacing w:before="1" w:line="265" w:lineRule="atLeast"/>
        <w:ind w:right="-200"/>
        <w:jc w:val="both"/>
      </w:pPr>
      <w:proofErr w:type="spellStart"/>
      <w:r>
        <w:rPr>
          <w:color w:val="000000"/>
        </w:rPr>
        <w:t>Акция</w:t>
      </w:r>
      <w:proofErr w:type="spellEnd"/>
      <w:r>
        <w:rPr>
          <w:color w:val="000000"/>
        </w:rPr>
        <w:t xml:space="preserve"> «</w:t>
      </w:r>
      <w:proofErr w:type="spellStart"/>
      <w:r>
        <w:rPr>
          <w:color w:val="000000"/>
        </w:rPr>
        <w:t>Открытка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для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мамы</w:t>
      </w:r>
      <w:proofErr w:type="spellEnd"/>
      <w:r>
        <w:rPr>
          <w:color w:val="000000"/>
        </w:rPr>
        <w:t>»</w:t>
      </w:r>
    </w:p>
    <w:p w:rsidR="00BE3C99" w:rsidRPr="005D76C8" w:rsidRDefault="005D76C8">
      <w:pPr>
        <w:numPr>
          <w:ilvl w:val="0"/>
          <w:numId w:val="1"/>
        </w:numPr>
        <w:spacing w:before="1" w:line="275" w:lineRule="atLeast"/>
        <w:ind w:right="-200"/>
        <w:rPr>
          <w:lang w:val="ru-RU"/>
        </w:rPr>
      </w:pPr>
      <w:r w:rsidRPr="005D76C8">
        <w:rPr>
          <w:color w:val="000000"/>
          <w:lang w:val="ru-RU"/>
        </w:rPr>
        <w:t>Онлайн –акция «Папа и я», «Папа и я неразлучные друзья», «Папа и я вместе всегда»</w:t>
      </w:r>
    </w:p>
    <w:p w:rsidR="00BE3C99" w:rsidRDefault="005D76C8">
      <w:pPr>
        <w:numPr>
          <w:ilvl w:val="0"/>
          <w:numId w:val="1"/>
        </w:numPr>
        <w:spacing w:before="1" w:line="265" w:lineRule="atLeast"/>
        <w:ind w:right="-200"/>
        <w:jc w:val="both"/>
      </w:pPr>
      <w:r>
        <w:rPr>
          <w:color w:val="000000"/>
        </w:rPr>
        <w:t>«</w:t>
      </w:r>
      <w:proofErr w:type="spellStart"/>
      <w:r>
        <w:rPr>
          <w:color w:val="000000"/>
        </w:rPr>
        <w:t>Спасибо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врачам</w:t>
      </w:r>
      <w:proofErr w:type="spellEnd"/>
      <w:r>
        <w:rPr>
          <w:color w:val="000000"/>
        </w:rPr>
        <w:t>»</w:t>
      </w:r>
    </w:p>
    <w:p w:rsidR="00BE3C99" w:rsidRDefault="005D76C8">
      <w:pPr>
        <w:numPr>
          <w:ilvl w:val="0"/>
          <w:numId w:val="1"/>
        </w:numPr>
        <w:spacing w:before="1" w:line="265" w:lineRule="atLeast"/>
        <w:ind w:right="-200"/>
        <w:jc w:val="both"/>
      </w:pPr>
      <w:r>
        <w:rPr>
          <w:color w:val="000000"/>
        </w:rPr>
        <w:t>«</w:t>
      </w:r>
      <w:proofErr w:type="spellStart"/>
      <w:r>
        <w:rPr>
          <w:color w:val="000000"/>
        </w:rPr>
        <w:t>Мама</w:t>
      </w:r>
      <w:proofErr w:type="spellEnd"/>
      <w:r>
        <w:rPr>
          <w:color w:val="000000"/>
        </w:rPr>
        <w:t xml:space="preserve"> и я»</w:t>
      </w:r>
    </w:p>
    <w:p w:rsidR="00BE3C99" w:rsidRPr="005D76C8" w:rsidRDefault="005D76C8">
      <w:pPr>
        <w:numPr>
          <w:ilvl w:val="0"/>
          <w:numId w:val="1"/>
        </w:numPr>
        <w:spacing w:before="1" w:line="275" w:lineRule="atLeast"/>
        <w:ind w:right="-200"/>
        <w:jc w:val="both"/>
        <w:rPr>
          <w:lang w:val="ru-RU"/>
        </w:rPr>
      </w:pPr>
      <w:r w:rsidRPr="005D76C8">
        <w:rPr>
          <w:color w:val="000000"/>
          <w:lang w:val="ru-RU"/>
        </w:rPr>
        <w:t>Дистанционный конкурс ко дню отцов и матерей: «Папа может» (рисунок), «О нашем папе расскажем мы» (видеоролик), «Подарок папе» (поделка), «Букет для мамы» (поделка), «Мама-это счастье» (рисунок)</w:t>
      </w:r>
    </w:p>
    <w:p w:rsidR="00BE3C99" w:rsidRPr="005D76C8" w:rsidRDefault="005D76C8">
      <w:pPr>
        <w:spacing w:before="1" w:line="275" w:lineRule="atLeast"/>
        <w:ind w:right="-100" w:firstLine="480"/>
        <w:jc w:val="both"/>
        <w:rPr>
          <w:lang w:val="ru-RU"/>
        </w:rPr>
      </w:pPr>
      <w:r w:rsidRPr="005D76C8">
        <w:rPr>
          <w:color w:val="000000"/>
          <w:lang w:val="ru-RU"/>
        </w:rPr>
        <w:t xml:space="preserve">Родительские собрания прошли после послаблений по ограничению по всем классам и  общешкольное  собрание,  в  котором  приняло  участие  20  </w:t>
      </w:r>
      <w:proofErr w:type="gramStart"/>
      <w:r w:rsidRPr="005D76C8">
        <w:rPr>
          <w:color w:val="000000"/>
          <w:lang w:val="ru-RU"/>
        </w:rPr>
        <w:t>родителей</w:t>
      </w:r>
      <w:proofErr w:type="gramEnd"/>
      <w:r w:rsidRPr="005D76C8">
        <w:rPr>
          <w:color w:val="000000"/>
          <w:lang w:val="ru-RU"/>
        </w:rPr>
        <w:t xml:space="preserve">  и  обсуждались вопросы ответственности родителей за своих детей, о профилактике краж телефонов, о профилактике правонарушений и др.</w:t>
      </w:r>
    </w:p>
    <w:p w:rsidR="00BE3C99" w:rsidRPr="005D76C8" w:rsidRDefault="005D76C8">
      <w:pPr>
        <w:spacing w:before="1" w:line="275" w:lineRule="atLeast"/>
        <w:ind w:right="-167" w:firstLine="480"/>
        <w:jc w:val="both"/>
        <w:rPr>
          <w:lang w:val="ru-RU"/>
        </w:rPr>
      </w:pPr>
      <w:r w:rsidRPr="005D76C8">
        <w:rPr>
          <w:color w:val="000000"/>
          <w:lang w:val="ru-RU"/>
        </w:rPr>
        <w:t xml:space="preserve">Родители  привлекались  классными  руководителями  к  различным  видам деятельности:  помогали  проводить  родительские  собрания,  участвовали  в  классных  и общешкольных праздниках, творческих делах, экскурсиях. </w:t>
      </w:r>
      <w:r w:rsidRPr="009231D0">
        <w:rPr>
          <w:color w:val="000000"/>
          <w:lang w:val="ru-RU"/>
        </w:rPr>
        <w:t xml:space="preserve">В каждом классе действовал родительский  комитет,  члены  которого  оказываю  помощь  классному  руководителю  в организационных  вопросах.  </w:t>
      </w:r>
      <w:r w:rsidRPr="005D76C8">
        <w:rPr>
          <w:color w:val="000000"/>
          <w:lang w:val="ru-RU"/>
        </w:rPr>
        <w:t xml:space="preserve">На  заседаниях  общешкольного  родительского  комитета слушались  вопросы,  касающиеся  обучения  и  воспитания  детей,  организации  горячего питания,  организации  и  проведения  школьных  праздников,  оказания  помощи  школе  и участия родителей в благоустройстве школьной территории. </w:t>
      </w:r>
    </w:p>
    <w:p w:rsidR="00BE3C99" w:rsidRPr="005D76C8" w:rsidRDefault="005D76C8">
      <w:pPr>
        <w:spacing w:before="1" w:line="275" w:lineRule="atLeast"/>
        <w:ind w:right="-166" w:firstLine="480"/>
        <w:rPr>
          <w:lang w:val="ru-RU"/>
        </w:rPr>
      </w:pPr>
      <w:r w:rsidRPr="005D76C8">
        <w:rPr>
          <w:color w:val="000000"/>
          <w:lang w:val="ru-RU"/>
        </w:rPr>
        <w:t>Родители участвуют в родительском патрулировании. Необходимо отметить, что все родители активно участвовали в этом мероприятии.</w:t>
      </w:r>
    </w:p>
    <w:p w:rsidR="00BE3C99" w:rsidRPr="005D76C8" w:rsidRDefault="005D76C8">
      <w:pPr>
        <w:spacing w:before="276" w:line="275" w:lineRule="atLeast"/>
        <w:ind w:right="-166" w:firstLine="480"/>
        <w:jc w:val="both"/>
        <w:rPr>
          <w:lang w:val="ru-RU"/>
        </w:rPr>
      </w:pPr>
      <w:r w:rsidRPr="005D76C8">
        <w:rPr>
          <w:b/>
          <w:bCs/>
          <w:color w:val="000000"/>
          <w:lang w:val="ru-RU"/>
        </w:rPr>
        <w:t xml:space="preserve">Выводы: </w:t>
      </w:r>
      <w:r w:rsidRPr="005D76C8">
        <w:rPr>
          <w:color w:val="000000"/>
          <w:lang w:val="ru-RU"/>
        </w:rPr>
        <w:t xml:space="preserve">Работа с родителями проводится согласно плану воспитательной работы и программе «Дети. </w:t>
      </w:r>
      <w:proofErr w:type="spellStart"/>
      <w:proofErr w:type="gramStart"/>
      <w:r>
        <w:rPr>
          <w:color w:val="000000"/>
        </w:rPr>
        <w:t>Родители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Школа</w:t>
      </w:r>
      <w:proofErr w:type="spellEnd"/>
      <w:r>
        <w:rPr>
          <w:color w:val="000000"/>
        </w:rPr>
        <w:t>».</w:t>
      </w:r>
      <w:proofErr w:type="gramEnd"/>
      <w:r>
        <w:rPr>
          <w:color w:val="000000"/>
        </w:rPr>
        <w:t xml:space="preserve"> </w:t>
      </w:r>
      <w:r w:rsidRPr="005D76C8">
        <w:rPr>
          <w:color w:val="000000"/>
          <w:lang w:val="ru-RU"/>
        </w:rPr>
        <w:t xml:space="preserve">Проводится работа с учащимися «группы риска». Уровень  посещаемости  родительских  собраний  в  некоторых  классах  остается  по- </w:t>
      </w:r>
      <w:proofErr w:type="gramStart"/>
      <w:r w:rsidRPr="005D76C8">
        <w:rPr>
          <w:color w:val="000000"/>
          <w:lang w:val="ru-RU"/>
        </w:rPr>
        <w:t>прежнему</w:t>
      </w:r>
      <w:proofErr w:type="gramEnd"/>
      <w:r w:rsidRPr="005D76C8">
        <w:rPr>
          <w:color w:val="000000"/>
          <w:lang w:val="ru-RU"/>
        </w:rPr>
        <w:t xml:space="preserve"> низкий, что негативно влияет на поведение учащихся, успеваемость.</w:t>
      </w:r>
    </w:p>
    <w:p w:rsidR="00BE3C99" w:rsidRPr="005D76C8" w:rsidRDefault="005D76C8">
      <w:pPr>
        <w:spacing w:before="10" w:line="265" w:lineRule="atLeast"/>
        <w:ind w:left="480" w:right="-200"/>
        <w:jc w:val="both"/>
        <w:rPr>
          <w:lang w:val="ru-RU"/>
        </w:rPr>
      </w:pPr>
      <w:r w:rsidRPr="005D76C8">
        <w:rPr>
          <w:b/>
          <w:bCs/>
          <w:color w:val="000000"/>
          <w:lang w:val="ru-RU"/>
        </w:rPr>
        <w:t>Рекомендации:</w:t>
      </w:r>
    </w:p>
    <w:p w:rsidR="00BE3C99" w:rsidRDefault="005D76C8">
      <w:pPr>
        <w:spacing w:before="1" w:line="275" w:lineRule="atLeast"/>
        <w:ind w:right="30"/>
      </w:pPr>
      <w:r w:rsidRPr="005D76C8">
        <w:rPr>
          <w:color w:val="000000"/>
          <w:lang w:val="ru-RU"/>
        </w:rPr>
        <w:t xml:space="preserve">1.Всем классным руководителям продолжить вести дневники наблюдения на учащихся «группы риска», в которых должна находиться вся информация о ребёнке и его семье, формы работы классного руководителя с семьёй и ребёнком, принятые меры 2. Привлекать родителей к планированию воспитательной деятельности, разнообразить формы работы с родителями. </w:t>
      </w:r>
      <w:r>
        <w:rPr>
          <w:color w:val="000000"/>
        </w:rPr>
        <w:t xml:space="preserve">3.Активизировать </w:t>
      </w:r>
      <w:proofErr w:type="spellStart"/>
      <w:r>
        <w:rPr>
          <w:color w:val="000000"/>
        </w:rPr>
        <w:t>работу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родительских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комитетов</w:t>
      </w:r>
      <w:proofErr w:type="spellEnd"/>
      <w:r>
        <w:rPr>
          <w:color w:val="000000"/>
        </w:rPr>
        <w:t>.</w:t>
      </w:r>
    </w:p>
    <w:p w:rsidR="009231D0" w:rsidRDefault="009231D0" w:rsidP="009231D0">
      <w:pPr>
        <w:spacing w:before="562" w:line="265" w:lineRule="atLeast"/>
        <w:ind w:left="4600" w:right="-200"/>
        <w:jc w:val="both"/>
        <w:rPr>
          <w:lang w:val="ru-RU"/>
        </w:rPr>
      </w:pPr>
      <w:r>
        <w:rPr>
          <w:color w:val="000000"/>
          <w:lang w:val="ru-RU"/>
        </w:rPr>
        <w:t xml:space="preserve">Заместитель директора по ВР: </w:t>
      </w:r>
      <w:proofErr w:type="spellStart"/>
      <w:r>
        <w:rPr>
          <w:color w:val="000000"/>
          <w:lang w:val="ru-RU"/>
        </w:rPr>
        <w:t>Пиче-оол</w:t>
      </w:r>
      <w:proofErr w:type="spellEnd"/>
      <w:r>
        <w:rPr>
          <w:color w:val="000000"/>
          <w:lang w:val="ru-RU"/>
        </w:rPr>
        <w:t xml:space="preserve"> А. М.</w:t>
      </w:r>
    </w:p>
    <w:p w:rsidR="009231D0" w:rsidRDefault="009231D0" w:rsidP="009231D0">
      <w:pPr>
        <w:spacing w:before="251" w:line="265" w:lineRule="atLeast"/>
        <w:ind w:right="-200"/>
        <w:jc w:val="both"/>
      </w:pPr>
      <w:r>
        <w:rPr>
          <w:color w:val="000000"/>
          <w:lang w:val="ru-RU"/>
        </w:rPr>
        <w:t>06</w:t>
      </w:r>
      <w:r>
        <w:rPr>
          <w:color w:val="000000"/>
        </w:rPr>
        <w:t>.0</w:t>
      </w:r>
      <w:r>
        <w:rPr>
          <w:color w:val="000000"/>
          <w:lang w:val="ru-RU"/>
        </w:rPr>
        <w:t>6</w:t>
      </w:r>
      <w:r>
        <w:rPr>
          <w:color w:val="000000"/>
        </w:rPr>
        <w:t>.2024 г.</w:t>
      </w:r>
    </w:p>
    <w:p w:rsidR="00BE3C99" w:rsidRPr="005D76C8" w:rsidRDefault="00BE3C99" w:rsidP="009231D0">
      <w:pPr>
        <w:spacing w:before="286" w:line="265" w:lineRule="atLeast"/>
        <w:ind w:left="1850" w:right="-200"/>
        <w:jc w:val="both"/>
        <w:rPr>
          <w:lang w:val="ru-RU"/>
        </w:rPr>
      </w:pPr>
      <w:bookmarkStart w:id="0" w:name="_GoBack"/>
      <w:bookmarkEnd w:id="0"/>
    </w:p>
    <w:sectPr w:rsidR="00BE3C99" w:rsidRPr="005D76C8" w:rsidSect="00BE3C99">
      <w:pgSz w:w="11906" w:h="16838"/>
      <w:pgMar w:top="640" w:right="756" w:bottom="6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C92E7178">
      <w:start w:val="1"/>
      <w:numFmt w:val="bullet"/>
      <w:lvlText w:val="•"/>
      <w:lvlJc w:val="left"/>
      <w:pPr>
        <w:tabs>
          <w:tab w:val="num" w:pos="874"/>
        </w:tabs>
        <w:ind w:left="874" w:hanging="394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923EFE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3AA5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A87E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CE81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62E5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18FC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BDC6D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30F0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noPunctuationKerning/>
  <w:characterSpacingControl w:val="doNotCompress"/>
  <w:compat>
    <w:splitPgBreakAndParaMark/>
    <w:compatSetting w:name="compatibilityMode" w:uri="http://schemas.microsoft.com/office/word" w:val="12"/>
  </w:compat>
  <w:rsids>
    <w:rsidRoot w:val="00BE3C99"/>
    <w:rsid w:val="005D76C8"/>
    <w:rsid w:val="009231D0"/>
    <w:rsid w:val="00B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9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2067</Characters>
  <Application>Microsoft Office Word</Application>
  <DocSecurity>0</DocSecurity>
  <Lines>17</Lines>
  <Paragraphs>4</Paragraphs>
  <ScaleCrop>false</ScaleCrop>
  <Company>HP Inc.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Hadyn</cp:lastModifiedBy>
  <cp:revision>4</cp:revision>
  <dcterms:created xsi:type="dcterms:W3CDTF">2024-06-11T04:07:00Z</dcterms:created>
  <dcterms:modified xsi:type="dcterms:W3CDTF">2024-06-14T02:39:00Z</dcterms:modified>
</cp:coreProperties>
</file>